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收款收据</w:t>
      </w:r>
    </w:p>
    <w:p>
      <w:pPr>
        <w:pStyle w:val="Subtitle"/>
      </w:pPr>
      <w:r>
        <w:t>空白模板 · 请填写后打印或发送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收据编号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付款日期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收款人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付款人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收到金额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币种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付款方式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交易参考编号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</w:tbl>
    <w:p>
      <w:pPr>
        <w:pStyle w:val="Heading2"/>
      </w:pPr>
      <w:r>
        <w:t>项目／明细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描述</w:t>
            </w:r>
          </w:p>
        </w:tc>
        <w:tc>
          <w:tcPr>
            <w:tcW w:type="dxa" w:w="4320"/>
          </w:tcPr>
          <w:p>
            <w:r>
              <w:t>付款参考编号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  <w:tr>
        <w:tc>
          <w:tcPr>
            <w:tcW w:type="dxa" w:w="4320"/>
          </w:tcPr>
          <w:p>
            <w:r>
              <w:t xml:space="preserve"> </w:t>
            </w:r>
          </w:p>
        </w:tc>
        <w:tc>
          <w:tcPr>
            <w:tcW w:type="dxa" w:w="4320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备注／声明</w:t>
      </w:r>
    </w:p>
    <w:p>
      <w:r>
        <w:t>____________________________________________________________________________</w:t>
      </w:r>
    </w:p>
    <w:p>
      <w:r>
        <w:rPr>
          <w:i/>
          <w:sz w:val="16"/>
        </w:rPr>
        <w:t>仅为用户声明的收款记录，不代表银行已确认资金到账。</w:t>
      </w:r>
    </w:p>
    <w:sectPr w:rsidR="00FC693F" w:rsidRPr="0006063C" w:rsidSect="00034616">
      <w:pgSz w:w="12240" w:h="15840"/>
      <w:pgMar w:top="979" w:right="1800" w:bottom="97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736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