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EXPORT-PACKLISTE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Packlistennummer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Zugehörige Handelsrechnung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Versender / Exporteur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Empfänger / Importeur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Versandreferenz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Karton- / Verpackungsart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Inhalt</w:t>
            </w:r>
          </w:p>
        </w:tc>
        <w:tc>
          <w:tcPr>
            <w:tcW w:type="dxa" w:w="1728"/>
          </w:tcPr>
          <w:p>
            <w:r>
              <w:t>Menge</w:t>
            </w:r>
          </w:p>
        </w:tc>
        <w:tc>
          <w:tcPr>
            <w:tcW w:type="dxa" w:w="1728"/>
          </w:tcPr>
          <w:p>
            <w:r>
              <w:t>Packstücke</w:t>
            </w:r>
          </w:p>
        </w:tc>
        <w:tc>
          <w:tcPr>
            <w:tcW w:type="dxa" w:w="1728"/>
          </w:tcPr>
          <w:p>
            <w:r>
              <w:t>Nettogewicht (kg)</w:t>
            </w:r>
          </w:p>
        </w:tc>
        <w:tc>
          <w:tcPr>
            <w:tcW w:type="dxa" w:w="1728"/>
          </w:tcPr>
          <w:p>
            <w:r>
              <w:t>Bruttogewicht (kg)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>
      <w:r>
        <w:t>Gesamtzahl der Packstücke: __________   Net weight: __________ kg   Gross weight: __________ kg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Mengen, Packstücke und Gewichte vor Versand prüfen. Keine Preise enthalten.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