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/>
        </w:rPr>
        <w:t>贷项通知单</w:t>
      </w:r>
    </w:p>
    <w:p>
      <w:pPr>
        <w:pStyle w:val="Subtitle"/>
      </w:pPr>
      <w:r>
        <w:t>空白模板 · 请填写后打印或发送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贷项通知单编号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开具日期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原发票编号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更正原因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供应商／开具方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客户／买方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币种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</w:tbl>
    <w:p>
      <w:pPr>
        <w:pStyle w:val="Heading2"/>
      </w:pPr>
      <w:r>
        <w:t>项目／明细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描述</w:t>
            </w:r>
          </w:p>
        </w:tc>
        <w:tc>
          <w:tcPr>
            <w:tcW w:type="dxa" w:w="2160"/>
          </w:tcPr>
          <w:p>
            <w:r>
              <w:t>数量</w:t>
            </w:r>
          </w:p>
        </w:tc>
        <w:tc>
          <w:tcPr>
            <w:tcW w:type="dxa" w:w="2160"/>
          </w:tcPr>
          <w:p>
            <w:r>
              <w:t>单位金额</w:t>
            </w:r>
          </w:p>
        </w:tc>
        <w:tc>
          <w:tcPr>
            <w:tcW w:type="dxa" w:w="2160"/>
          </w:tcPr>
          <w:p>
            <w:r>
              <w:t>贷项金额</w:t>
            </w:r>
          </w:p>
        </w:tc>
      </w:tr>
      <w:tr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</w:tr>
      <w:tr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</w:tr>
      <w:tr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</w:tr>
      <w:tr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</w:tr>
      <w:tr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</w:tr>
      <w:tr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</w:tr>
    </w:tbl>
    <w:p>
      <w:r>
        <w:t>小计: __________________    Tax: ______________    合计: __________________</w:t>
      </w:r>
    </w:p>
    <w:p>
      <w:pPr>
        <w:pStyle w:val="Heading2"/>
      </w:pPr>
      <w:r>
        <w:t>备注／声明</w:t>
      </w:r>
    </w:p>
    <w:p>
      <w:r>
        <w:t>____________________________________________________________________________</w:t>
      </w:r>
    </w:p>
    <w:p>
      <w:r>
        <w:rPr>
          <w:i/>
          <w:sz w:val="16"/>
        </w:rPr>
        <w:t>请核对原发票编号与适用的税务更正规则。</w:t>
      </w:r>
    </w:p>
    <w:sectPr w:rsidR="00FC693F" w:rsidRPr="0006063C" w:rsidSect="00034616">
      <w:pgSz w:w="12240" w:h="15840"/>
      <w:pgMar w:top="979" w:right="1800" w:bottom="979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273648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